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6D7B80">
        <w:rPr>
          <w:rFonts w:ascii="Arial" w:hAnsi="Arial" w:cs="Arial"/>
          <w:color w:val="000000" w:themeColor="text1"/>
          <w:sz w:val="24"/>
          <w:szCs w:val="24"/>
        </w:rPr>
        <w:t>ANEXO III</w:t>
      </w:r>
    </w:p>
    <w:p w:rsidR="00EE0CE4" w:rsidRPr="006D7B80" w:rsidRDefault="00EE0CE4" w:rsidP="00EE0CE4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AUTORIZAÇÃO DE USO DE IMAGEM</w:t>
      </w: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5502B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100B2" w:rsidRPr="008100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em nome do grupo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100B2" w:rsidRPr="008100B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(inserir nome do grupo),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uso de 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imagens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todo e qualquer material entre fotos, documentos e outros meios de comunicação, para ser utilizada em campanhas </w:t>
      </w:r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promocionais e institucional do</w:t>
      </w:r>
      <w:r w:rsidR="005502BE" w:rsidRPr="005502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F1653">
        <w:rPr>
          <w:rFonts w:ascii="Arial" w:hAnsi="Arial" w:cs="Arial"/>
          <w:b/>
          <w:bCs/>
          <w:color w:val="000000" w:themeColor="text1"/>
          <w:sz w:val="24"/>
          <w:szCs w:val="24"/>
        </w:rPr>
        <w:t>PROJETO BOI BRILHO DO SESC 2019</w:t>
      </w: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Serviço Social do Comércio</w:t>
      </w:r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Maranhão, sejam estas destinadas à divulgação ao público ou apenas para uso interno desta instituição.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 (VI) cartazes; (VII) back-light;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esta ser a expressão da minha 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vontade como representante legal do grupo </w:t>
      </w:r>
      <w:r w:rsidR="008100B2" w:rsidRPr="008100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(inserir nome do grupo)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com consentimento dos integrantes,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declaro que autorizo o uso acima descrito sem que nada haja a ser reclamado a título de direitos conexos à minha imagem ou a qualquer outro, e assino a presente autorização.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Local, Dia / Mês / Ano.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Nome 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6F00A3" w:rsidRPr="006D7B80" w:rsidRDefault="006F00A3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225BB6"/>
    <w:rsid w:val="005252F1"/>
    <w:rsid w:val="005502BE"/>
    <w:rsid w:val="006F00A3"/>
    <w:rsid w:val="007F3CB2"/>
    <w:rsid w:val="008100B2"/>
    <w:rsid w:val="00994BCE"/>
    <w:rsid w:val="009F1653"/>
    <w:rsid w:val="00A94639"/>
    <w:rsid w:val="00D56456"/>
    <w:rsid w:val="00E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cp:lastPrinted>2017-03-02T21:32:00Z</cp:lastPrinted>
  <dcterms:created xsi:type="dcterms:W3CDTF">2019-05-07T20:21:00Z</dcterms:created>
  <dcterms:modified xsi:type="dcterms:W3CDTF">2019-05-07T20:21:00Z</dcterms:modified>
</cp:coreProperties>
</file>