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0C" w:rsidRPr="000A78B0" w:rsidRDefault="00B50D0C" w:rsidP="00B50D0C">
      <w:pPr>
        <w:autoSpaceDE w:val="0"/>
        <w:autoSpaceDN w:val="0"/>
        <w:adjustRightInd w:val="0"/>
        <w:spacing w:after="0" w:line="240" w:lineRule="auto"/>
        <w:ind w:right="-994" w:firstLine="708"/>
        <w:rPr>
          <w:rFonts w:ascii="Arial" w:hAnsi="Arial" w:cs="Arial"/>
          <w:b/>
          <w:sz w:val="24"/>
          <w:szCs w:val="24"/>
        </w:rPr>
      </w:pPr>
      <w:r w:rsidRPr="000A78B0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11</w:t>
      </w:r>
      <w:r w:rsidRPr="000A78B0">
        <w:rPr>
          <w:rFonts w:ascii="Arial" w:hAnsi="Arial" w:cs="Arial"/>
          <w:b/>
          <w:sz w:val="24"/>
          <w:szCs w:val="24"/>
        </w:rPr>
        <w:t xml:space="preserve"> – 201</w:t>
      </w:r>
      <w:r>
        <w:rPr>
          <w:rFonts w:ascii="Arial" w:hAnsi="Arial" w:cs="Arial"/>
          <w:b/>
          <w:sz w:val="24"/>
          <w:szCs w:val="24"/>
        </w:rPr>
        <w:t>9</w:t>
      </w:r>
      <w:r w:rsidRPr="000A78B0">
        <w:rPr>
          <w:rFonts w:ascii="Arial" w:hAnsi="Arial" w:cs="Arial"/>
          <w:b/>
          <w:sz w:val="24"/>
          <w:szCs w:val="24"/>
        </w:rPr>
        <w:t xml:space="preserve"> - PCG/</w:t>
      </w:r>
      <w:proofErr w:type="gramStart"/>
      <w:r w:rsidRPr="000A78B0">
        <w:rPr>
          <w:rFonts w:ascii="Arial" w:hAnsi="Arial" w:cs="Arial"/>
          <w:b/>
          <w:sz w:val="24"/>
          <w:szCs w:val="24"/>
        </w:rPr>
        <w:t>Sesc</w:t>
      </w:r>
      <w:proofErr w:type="gramEnd"/>
      <w:r w:rsidRPr="000A78B0">
        <w:rPr>
          <w:rFonts w:ascii="Arial" w:hAnsi="Arial" w:cs="Arial"/>
          <w:b/>
          <w:sz w:val="24"/>
          <w:szCs w:val="24"/>
        </w:rPr>
        <w:t>/MA/201</w:t>
      </w:r>
      <w:r>
        <w:rPr>
          <w:rFonts w:ascii="Arial" w:hAnsi="Arial" w:cs="Arial"/>
          <w:b/>
          <w:sz w:val="24"/>
          <w:szCs w:val="24"/>
        </w:rPr>
        <w:t>9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 w:rsidRPr="00CF64F8">
        <w:rPr>
          <w:rFonts w:ascii="Arial" w:hAnsi="Arial" w:cs="Arial"/>
          <w:b/>
          <w:sz w:val="24"/>
          <w:szCs w:val="24"/>
        </w:rPr>
        <w:t>ATIVIDADE EDUCAÇÃO INFANTIL</w:t>
      </w:r>
    </w:p>
    <w:p w:rsidR="00B50D0C" w:rsidRPr="000A78B0" w:rsidRDefault="00B50D0C" w:rsidP="00B50D0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0D0C" w:rsidRPr="000A78B0" w:rsidRDefault="00B50D0C" w:rsidP="00B50D0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B50D0C" w:rsidRPr="000A78B0" w:rsidRDefault="00B50D0C" w:rsidP="00B50D0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:rsidR="00B50D0C" w:rsidRPr="000A78B0" w:rsidRDefault="00B50D0C" w:rsidP="00B50D0C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50D0C" w:rsidRPr="00EA3616" w:rsidRDefault="00B50D0C" w:rsidP="00B50D0C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Responsável de candidato menor de 18 anos</w:t>
      </w:r>
    </w:p>
    <w:p w:rsidR="00B50D0C" w:rsidRPr="00EA3616" w:rsidRDefault="00B50D0C" w:rsidP="00B50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D0C" w:rsidRPr="00EA3616" w:rsidRDefault="00B50D0C" w:rsidP="00B50D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______________________________________________________ responsável do menor __________________________________________________________________, matriculado (a) na Atividade Educação Infantil, do Serviço Social do Comércio (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) – Departamento Regional do Maranhão, na Unidade _________________, assumo o compromisso de: </w:t>
      </w:r>
    </w:p>
    <w:p w:rsidR="00B50D0C" w:rsidRPr="00EA3616" w:rsidRDefault="00B50D0C" w:rsidP="00B50D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D0C" w:rsidRPr="00EA3616" w:rsidRDefault="00B50D0C" w:rsidP="00B50D0C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Ter frequência mínima de 75% nas atividades;</w:t>
      </w:r>
    </w:p>
    <w:p w:rsidR="00B50D0C" w:rsidRPr="00EA3616" w:rsidRDefault="00B50D0C" w:rsidP="00B50D0C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Cumprir as normas estabelecidas nos instrumentos normativos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Maranhão; </w:t>
      </w:r>
    </w:p>
    <w:p w:rsidR="00B50D0C" w:rsidRPr="00EA3616" w:rsidRDefault="00B50D0C" w:rsidP="00B50D0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B50D0C" w:rsidRPr="00EA3616" w:rsidRDefault="00B50D0C" w:rsidP="00B50D0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Doença: com apresentação de atestado médico;</w:t>
      </w:r>
    </w:p>
    <w:p w:rsidR="00B50D0C" w:rsidRPr="00EA3616" w:rsidRDefault="00B50D0C" w:rsidP="00B50D0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Mudança para outro município e/ou estado;</w:t>
      </w:r>
    </w:p>
    <w:p w:rsidR="00B50D0C" w:rsidRPr="00EA3616" w:rsidRDefault="00B50D0C" w:rsidP="00B50D0C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Quando a renda familiar bruta mensal ultrapassar a três salários mínimos nacionais.</w:t>
      </w:r>
    </w:p>
    <w:p w:rsidR="00B50D0C" w:rsidRPr="00EA3616" w:rsidRDefault="00B50D0C" w:rsidP="00B50D0C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D0C" w:rsidRPr="00EA3616" w:rsidRDefault="00B50D0C" w:rsidP="00B50D0C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Estou ciente de que 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não-atendimento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às cláusulas deste Termo de Compromisso implicará no cancelamento da matrícula e período de carência de um ano para nova solicitação de vaga no PCG.</w:t>
      </w:r>
    </w:p>
    <w:p w:rsidR="00B50D0C" w:rsidRPr="00EA3616" w:rsidRDefault="00B50D0C" w:rsidP="00B50D0C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D0C" w:rsidRPr="00EA3616" w:rsidRDefault="00B50D0C" w:rsidP="00B50D0C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Os casos omissos serão analisados pela Direção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Maranhão.</w:t>
      </w:r>
    </w:p>
    <w:p w:rsidR="00B50D0C" w:rsidRPr="00EA3616" w:rsidRDefault="00B50D0C" w:rsidP="00B50D0C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D0C" w:rsidRPr="00EA3616" w:rsidRDefault="00B50D0C" w:rsidP="00B50D0C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B50D0C" w:rsidRPr="00EA3616" w:rsidTr="00431E60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0D0C" w:rsidRPr="00EA3616" w:rsidRDefault="00B50D0C" w:rsidP="00B50D0C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(local</w:t>
      </w:r>
      <w:proofErr w:type="gramStart"/>
      <w:r w:rsidRPr="00EA3616">
        <w:rPr>
          <w:rFonts w:ascii="Arial" w:eastAsia="Times New Roman" w:hAnsi="Arial" w:cs="Arial"/>
          <w:sz w:val="18"/>
          <w:szCs w:val="24"/>
          <w:lang w:eastAsia="pt-BR"/>
        </w:rPr>
        <w:t>)</w:t>
      </w:r>
      <w:proofErr w:type="gramEnd"/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(dia)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         (mês)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(ano)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50D0C" w:rsidRPr="00EA3616" w:rsidTr="00431E60">
        <w:tc>
          <w:tcPr>
            <w:tcW w:w="5387" w:type="dxa"/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0D0C" w:rsidRPr="00EA3616" w:rsidRDefault="00B50D0C" w:rsidP="00B50D0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Assinatura do responsável pelo candidato</w:t>
      </w:r>
    </w:p>
    <w:p w:rsidR="00B50D0C" w:rsidRPr="00EA3616" w:rsidRDefault="00B50D0C" w:rsidP="00B50D0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D0C" w:rsidRPr="00EA3616" w:rsidRDefault="00B50D0C" w:rsidP="00B50D0C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50D0C" w:rsidRPr="00EA3616" w:rsidTr="00431E60">
        <w:tc>
          <w:tcPr>
            <w:tcW w:w="5387" w:type="dxa"/>
            <w:shd w:val="clear" w:color="auto" w:fill="auto"/>
          </w:tcPr>
          <w:p w:rsidR="00B50D0C" w:rsidRPr="00EA3616" w:rsidRDefault="00B50D0C" w:rsidP="00431E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B50D0C" w:rsidRPr="00EA3616" w:rsidRDefault="00B50D0C" w:rsidP="00B50D0C">
      <w:pPr>
        <w:spacing w:after="0"/>
        <w:ind w:left="1440" w:firstLine="720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Assinatura do responsável pela Entidade</w:t>
      </w:r>
    </w:p>
    <w:p w:rsidR="001A225C" w:rsidRDefault="001A225C"/>
    <w:sectPr w:rsidR="001A225C" w:rsidSect="0043209D">
      <w:headerReference w:type="default" r:id="rId6"/>
      <w:footerReference w:type="default" r:id="rId7"/>
      <w:pgSz w:w="11906" w:h="16838"/>
      <w:pgMar w:top="567" w:right="1418" w:bottom="567" w:left="1418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A31" w:rsidRDefault="00B50D0C" w:rsidP="0090518B">
    <w:pPr>
      <w:pStyle w:val="Rodap"/>
      <w:tabs>
        <w:tab w:val="clear" w:pos="8504"/>
        <w:tab w:val="right" w:pos="8931"/>
      </w:tabs>
      <w:ind w:right="-994"/>
      <w:jc w:val="right"/>
    </w:pPr>
    <w:r>
      <w:t xml:space="preserve">   </w:t>
    </w:r>
  </w:p>
  <w:p w:rsidR="00080A31" w:rsidRDefault="00B50D0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080A31" w:rsidRPr="00FD019E" w:rsidTr="0043209D">
      <w:trPr>
        <w:trHeight w:val="1266"/>
        <w:jc w:val="center"/>
      </w:trPr>
      <w:tc>
        <w:tcPr>
          <w:tcW w:w="2127" w:type="dxa"/>
        </w:tcPr>
        <w:p w:rsidR="00080A31" w:rsidRPr="00FD019E" w:rsidRDefault="00B50D0C" w:rsidP="00E27EF5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86360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080A31" w:rsidRPr="00FD019E" w:rsidRDefault="00B50D0C" w:rsidP="00080A31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080A31" w:rsidRPr="00FD019E" w:rsidRDefault="00B50D0C" w:rsidP="00080A31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</w:t>
          </w: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080A31" w:rsidRDefault="00B50D0C" w:rsidP="00080A31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</w:t>
          </w:r>
          <w:r w:rsidRPr="00FA6273">
            <w:rPr>
              <w:rFonts w:ascii="Arial" w:hAnsi="Arial" w:cs="Arial"/>
              <w:b/>
              <w:color w:val="000000"/>
            </w:rPr>
            <w:t>A</w:t>
          </w:r>
          <w:r w:rsidRPr="00FA6273">
            <w:rPr>
              <w:rFonts w:ascii="Arial" w:hAnsi="Arial" w:cs="Arial"/>
              <w:b/>
              <w:color w:val="000000"/>
            </w:rPr>
            <w:t xml:space="preserve">TIVIDADE EDUCAÇÃO INFANTIL </w:t>
          </w:r>
        </w:p>
        <w:p w:rsidR="00080A31" w:rsidRPr="00FD019E" w:rsidRDefault="00B50D0C" w:rsidP="00080A31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</w:t>
          </w: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080A31" w:rsidRDefault="00B50D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0C"/>
    <w:rsid w:val="001A225C"/>
    <w:rsid w:val="001B1B82"/>
    <w:rsid w:val="004341B0"/>
    <w:rsid w:val="00B50D0C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D0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5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D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0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D0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5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D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2019-04-30T14:02:00Z</dcterms:created>
  <dcterms:modified xsi:type="dcterms:W3CDTF">2019-04-30T14:03:00Z</dcterms:modified>
</cp:coreProperties>
</file>